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22" w:rsidRDefault="00B47422" w:rsidP="00B474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финансово-хозяйственном состоянии субъектов МСП </w:t>
      </w:r>
    </w:p>
    <w:p w:rsidR="00B47422" w:rsidRPr="00B47422" w:rsidRDefault="00B47422" w:rsidP="00B474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B47422" w:rsidRDefault="00B47422" w:rsidP="00B474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Число субъектов малого предпринимательства</w:t>
      </w:r>
      <w:r>
        <w:rPr>
          <w:sz w:val="28"/>
          <w:szCs w:val="28"/>
        </w:rPr>
        <w:t xml:space="preserve"> на территории муниципального района Борский на 01.01.2019г, по данным Федеральной службы статистики Самарской области,  составило 659 единиц, в том числе 89 юридических лиц и 570 индивидуальных предпринимателей. Среднесписочная численность работающих (без внешних совместителей) на крупных и средних предприятиях района за январь-ноябрь 2019г. составила 2544 человек (101,8 % от уровня аналогичного периода прошлого года), среднемесячная заработная плата за данный период – 27502,2 рублей (106,5% от уровня аналогичного периода прошлого года).</w:t>
      </w:r>
    </w:p>
    <w:p w:rsidR="00B47422" w:rsidRDefault="00B47422" w:rsidP="00B474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структуре предпринимателей по видам экономической деятельности преобладает розничная торговля, на втором месте предоставление различного вида услуг, на третьем и четвертом сельское хозяйство и производственные виды деятельности соответственно.</w:t>
      </w:r>
    </w:p>
    <w:p w:rsidR="00B47422" w:rsidRDefault="00B47422" w:rsidP="00B474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ЕНВД увеличилось на 15,2% по сравнению с показателем за аналогичный период прошлого года и составило 5704,18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Поступление в местный бюджет единого налога, взимаемого в связи с применением упрощенной системы налогообложения, составило 2328,62 тыс. руб.(темп роста 119,0%). Налог, взимаемый в связи с применением патентной системы налогообложения – 1642,53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(темп роста 97,7%).</w:t>
      </w:r>
    </w:p>
    <w:p w:rsidR="00B47422" w:rsidRDefault="00B47422" w:rsidP="00B47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муниципального района Борский реализуется муниципальная программа «Развитие малого и среднего предпринимательства в муниципальном районе Борский Самарской области на 2020-2024 годы».</w:t>
      </w:r>
    </w:p>
    <w:p w:rsidR="00B47422" w:rsidRDefault="00B47422" w:rsidP="00B47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указанной программе за отчетный период проведено четыре семинара, в которых принимали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 предприниматели, оказано 93 информационно-консультационные услуги.</w:t>
      </w:r>
    </w:p>
    <w:p w:rsidR="00B47422" w:rsidRDefault="00B47422" w:rsidP="00B47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получили информационную поддержку: 24 субъекта малого предпринимательства в рамках реализации федерального проекта </w:t>
      </w:r>
      <w:r>
        <w:rPr>
          <w:sz w:val="28"/>
          <w:szCs w:val="28"/>
        </w:rPr>
        <w:lastRenderedPageBreak/>
        <w:t>«Улучшение условий ведения предпринимательской деятельности»; 45 субъектов предпринимательства в рамках федерального проекта «Акселерация СМСП»; 127 физических лиц – участников в рамках федерального проекта «Популяризация предпринимательства.</w:t>
      </w:r>
    </w:p>
    <w:p w:rsidR="00B47422" w:rsidRDefault="00B47422" w:rsidP="00B474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proofErr w:type="gramStart"/>
      <w:r>
        <w:rPr>
          <w:sz w:val="28"/>
          <w:szCs w:val="28"/>
        </w:rPr>
        <w:t>обученных</w:t>
      </w:r>
      <w:proofErr w:type="gramEnd"/>
      <w:r>
        <w:rPr>
          <w:sz w:val="28"/>
          <w:szCs w:val="28"/>
        </w:rPr>
        <w:t xml:space="preserve"> основам ведения бизнеса, финансовой грамотности и иным навыкам предпринимательской деятельности за отчетный период составило 44 человека.</w:t>
      </w:r>
    </w:p>
    <w:p w:rsidR="00B47422" w:rsidRDefault="00B47422" w:rsidP="00B474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Потребительский рынок в Борском районе представлен предприятиями  и организациями частной формы собственности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На территории района расположено 165 стационарных объектов розничной торговли, из которых 10 федеральных сетевых объектов, 4 региональных сетевых объекта, 1 торговый центр. </w:t>
      </w:r>
      <w:proofErr w:type="gramStart"/>
      <w:r>
        <w:rPr>
          <w:sz w:val="28"/>
          <w:szCs w:val="28"/>
        </w:rPr>
        <w:t>Также на территории муниципального района Борский согласно схеме размещения расположено 11 нестационарных торговых объектов (киоски), 49 объектов сферы бытового обслуживания населения, 2 из которых предоставляют услуги по ремонту и пошиву швейных, меховых и кожаных изделий, 6 – услуги по ремонту и строительству жилья и других построек, 15 объектов - техническое обслуживание и ремонт транспортных средств, машин и оборудования, 2 - услуги фотоателье и</w:t>
      </w:r>
      <w:proofErr w:type="gramEnd"/>
      <w:r>
        <w:rPr>
          <w:sz w:val="28"/>
          <w:szCs w:val="28"/>
        </w:rPr>
        <w:t xml:space="preserve">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кинолабораторий, 24 объекта предоставляют парикмахерские и косметические услуги, ритуальные, обрядовые услуги; 12 объектов сферы общественного питания, из которых 7 кафе, 1 столовая, 1 закусочная и 2 магазина кулинарии, 1 киоск; 6 автозаправочных станций, из которых 5 предназначены для заправки транспортных средств бензином и дизельным топливом, 1 – газом.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i/>
          <w:sz w:val="28"/>
          <w:szCs w:val="28"/>
        </w:rPr>
        <w:t>Сельскохозяйственную деятельность</w:t>
      </w:r>
      <w:r w:rsidRPr="008F691E">
        <w:rPr>
          <w:sz w:val="28"/>
          <w:szCs w:val="28"/>
        </w:rPr>
        <w:t xml:space="preserve"> ведут 12 сельскохозяйственных предприятий, в том числе: 1 колхоз, 9 обществ с ограниченной ответственностью, 2 сельскохозяйственных производственных кооператива,   68  крестьянско-фермерских хозяйств и индивидуальных </w:t>
      </w:r>
      <w:proofErr w:type="gramStart"/>
      <w:r w:rsidRPr="008F691E">
        <w:rPr>
          <w:sz w:val="28"/>
          <w:szCs w:val="28"/>
        </w:rPr>
        <w:t>предпринимателей</w:t>
      </w:r>
      <w:proofErr w:type="gramEnd"/>
      <w:r w:rsidRPr="008F691E">
        <w:rPr>
          <w:sz w:val="28"/>
          <w:szCs w:val="28"/>
        </w:rPr>
        <w:t xml:space="preserve"> а также 10231 личных подсобных хозяйств. 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lastRenderedPageBreak/>
        <w:t xml:space="preserve">Сельское хозяйство района специализируется на производстве зерновых  культур, подсолнечника, молока и мяса. 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В 2019 году в муниципальном районе  Борский  общая посевная площадь составила 67,0 тыс. га, в том числе: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Зерновые и зернобобовые – 30,9тыс</w:t>
      </w:r>
      <w:proofErr w:type="gramStart"/>
      <w:r w:rsidRPr="008F691E">
        <w:rPr>
          <w:sz w:val="28"/>
          <w:szCs w:val="28"/>
        </w:rPr>
        <w:t>.г</w:t>
      </w:r>
      <w:proofErr w:type="gramEnd"/>
      <w:r w:rsidRPr="008F691E">
        <w:rPr>
          <w:sz w:val="28"/>
          <w:szCs w:val="28"/>
        </w:rPr>
        <w:t>а;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технические культуры – 33,8 тыс</w:t>
      </w:r>
      <w:proofErr w:type="gramStart"/>
      <w:r w:rsidRPr="008F691E">
        <w:rPr>
          <w:sz w:val="28"/>
          <w:szCs w:val="28"/>
        </w:rPr>
        <w:t>.г</w:t>
      </w:r>
      <w:proofErr w:type="gramEnd"/>
      <w:r w:rsidRPr="008F691E">
        <w:rPr>
          <w:sz w:val="28"/>
          <w:szCs w:val="28"/>
        </w:rPr>
        <w:t>а: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кормовые культуры – 2,3 тыс.га.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Под урожай 2019 года было приобретено 3049 тонн элитных семян яровых и зернобобовых культур, что составляет 96,9% от уровня прошлого года (было 3146 тонн).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Под урожай 2019 года было посеяно озимых культур в количестве  - 12184 га, в том числе озимой пшеницы – 12134 га, рожь – 50 га. По сравнению с 2018 годом увеличились посевные площади под посевом яровой пшеницы на 630 га, подсолнечника на 7622 га.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 xml:space="preserve">В 2019 году площадь неиспользуемой пашни в районе составила </w:t>
      </w:r>
      <w:r>
        <w:rPr>
          <w:sz w:val="28"/>
          <w:szCs w:val="28"/>
        </w:rPr>
        <w:t>7188</w:t>
      </w:r>
      <w:r w:rsidRPr="008F691E">
        <w:rPr>
          <w:sz w:val="28"/>
          <w:szCs w:val="28"/>
        </w:rPr>
        <w:t xml:space="preserve"> га. 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За 2019 год  урожайность зерновых культур составила 16,3ц с гектара, это 111,8% к аналогичному периоду прошлого года. Произведено зерна (в весе после доработки) в количестве 50,0 тыс. тонн. Урожайность подсолнечника за отчетный период составила 14,5 ц. с гектара, это 114,8% к уровню прошлого года. В 2019 году произведено подсолнечника в количестве 45,4 тыс. тонн.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За  2019 год  сельскохозяйственные предприятия района приобрели 129 единиц техники (комбайны зерноуборочные – 12, тракторы -16, автомобили – 2, сельскохозяйственное оборудование – 99 единиц)</w:t>
      </w:r>
      <w:r w:rsidRPr="008F691E">
        <w:rPr>
          <w:i/>
          <w:sz w:val="28"/>
          <w:szCs w:val="28"/>
        </w:rPr>
        <w:t>.</w:t>
      </w:r>
      <w:r w:rsidRPr="008F691E">
        <w:rPr>
          <w:sz w:val="28"/>
          <w:szCs w:val="28"/>
        </w:rPr>
        <w:t xml:space="preserve"> Расходы на приобретение составили 219,0 млн. рублей. 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 xml:space="preserve">Поголовье крупного рогатого скота на 01.01.2020  составляет 5215 голов, в том числе в сельскохозяйственных организациях 1371 голов, в крестьянских (фермерских)  хозяйствах – 549 голов,  в хозяйствах населения – 3295 голов КРС. За 2019 год  поголовье КРС составило 98,4% к уровню  </w:t>
      </w:r>
      <w:r w:rsidRPr="008F691E">
        <w:rPr>
          <w:sz w:val="28"/>
          <w:szCs w:val="28"/>
        </w:rPr>
        <w:lastRenderedPageBreak/>
        <w:t xml:space="preserve">прошлого года. Поголовье коров увеличилось на 0,15%  и составило 2661 голов, в том числе в сельскохозяйственных организациях 613 голов, в крестьянских (фермерских)  хозяйствах 280 голов,  в хозяйствах населения – 1768 голов.  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За отчетный период средний надой молока на корову по сельскохозяйственным предприятиям составил 3428,0 кг, 107,1% к аналогичному периоду прошлого года. За 2019 год произведено молока в хозяйствах всех категорий  в количестве 11643,3 тонн, что составляет 91,4% к уровню аналогичного периода прошлого года.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 xml:space="preserve">Производство мяса за отчетный период во всех категориях хозяйств  составило 2706,4 тонны, это 78,5% к аналогичному периоду прошлого года. 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На зиму сельскохозяйственные предприятия района заготовили 3,1 тыс. тонн сена, что составляет 115,0% от потребности; сенажа – 0,8 тыс. тонн. Заготовкой сенажа занимается одно хозяйство. Также за отчетный период хозяйствами заготовлено 3,9 тыс. тонн кормовых единиц грубых и сочных кормов, что составляет 126,0% от потребности. Всего заготовлено 36 центнеров кормовых единиц при плановой потребности 28 центнеров кормовых единиц.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Продолжает развиваться отрасль животноводства в фермерских хозяйствах. В текущем году 1 начинающий фермер получил грант в размере 3 млн. руб. на развитие молочного скотоводства (ИП Глава КФХ  Ахмедов А.О).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По результатам производственно-хозяйственной деятельности за 2019 год 9 сельхозпроизводителей завершили год с прибылью. Удельный вес прибыльных хозяйств в общей численности сельхозпредприятий района составляет 100%. Сельскохозяйственными предприятиями района получено 87,0 млн</w:t>
      </w:r>
      <w:proofErr w:type="gramStart"/>
      <w:r w:rsidRPr="008F691E">
        <w:rPr>
          <w:sz w:val="28"/>
          <w:szCs w:val="28"/>
        </w:rPr>
        <w:t>.р</w:t>
      </w:r>
      <w:proofErr w:type="gramEnd"/>
      <w:r w:rsidRPr="008F691E">
        <w:rPr>
          <w:sz w:val="28"/>
          <w:szCs w:val="28"/>
        </w:rPr>
        <w:t xml:space="preserve">уб. прибыли, рентабельность производства составила 22,0%. 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 xml:space="preserve">Государственная поддержка сельскохозяйственным предприятиям на возмещение части затрат в растениеводстве и животноводстве составила 27 млн. руб., это 112,0% от уровня 2018 года (24 </w:t>
      </w:r>
      <w:proofErr w:type="gramStart"/>
      <w:r w:rsidRPr="008F691E">
        <w:rPr>
          <w:sz w:val="28"/>
          <w:szCs w:val="28"/>
        </w:rPr>
        <w:t>млн</w:t>
      </w:r>
      <w:proofErr w:type="gramEnd"/>
      <w:r w:rsidRPr="008F691E">
        <w:rPr>
          <w:sz w:val="28"/>
          <w:szCs w:val="28"/>
        </w:rPr>
        <w:t xml:space="preserve"> руб.).</w:t>
      </w:r>
    </w:p>
    <w:p w:rsidR="009A2A31" w:rsidRPr="008F691E" w:rsidRDefault="009A2A31" w:rsidP="009A2A31">
      <w:pPr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lastRenderedPageBreak/>
        <w:t xml:space="preserve">За отчетный период </w:t>
      </w:r>
      <w:r>
        <w:rPr>
          <w:sz w:val="28"/>
          <w:szCs w:val="28"/>
        </w:rPr>
        <w:t xml:space="preserve">от </w:t>
      </w:r>
      <w:r w:rsidRPr="008F691E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х организацийв бюджет поступило</w:t>
      </w:r>
      <w:r w:rsidRPr="008F691E">
        <w:rPr>
          <w:sz w:val="28"/>
          <w:szCs w:val="28"/>
        </w:rPr>
        <w:t xml:space="preserve"> 5,1 млн</w:t>
      </w:r>
      <w:proofErr w:type="gramStart"/>
      <w:r w:rsidRPr="008F691E">
        <w:rPr>
          <w:sz w:val="28"/>
          <w:szCs w:val="28"/>
        </w:rPr>
        <w:t>.р</w:t>
      </w:r>
      <w:proofErr w:type="gramEnd"/>
      <w:r w:rsidRPr="008F691E">
        <w:rPr>
          <w:sz w:val="28"/>
          <w:szCs w:val="28"/>
        </w:rPr>
        <w:t>уб. единого сельскохозяйственного налога.</w:t>
      </w:r>
    </w:p>
    <w:p w:rsidR="009A2A31" w:rsidRPr="008F691E" w:rsidRDefault="009A2A31" w:rsidP="009A2A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Данные о динамике производства и объеме отгруженных товаров муниципального района Борский представлены по полному кругу промышленных предприятий, включая малые (ООО «</w:t>
      </w:r>
      <w:proofErr w:type="spellStart"/>
      <w:r w:rsidRPr="008F691E">
        <w:rPr>
          <w:sz w:val="28"/>
          <w:szCs w:val="28"/>
        </w:rPr>
        <w:t>РайПо</w:t>
      </w:r>
      <w:proofErr w:type="spellEnd"/>
      <w:r w:rsidRPr="008F691E">
        <w:rPr>
          <w:sz w:val="28"/>
          <w:szCs w:val="28"/>
        </w:rPr>
        <w:t>», ООО «СКИБ», ООО «</w:t>
      </w:r>
      <w:proofErr w:type="spellStart"/>
      <w:r w:rsidRPr="008F691E">
        <w:rPr>
          <w:sz w:val="28"/>
          <w:szCs w:val="28"/>
        </w:rPr>
        <w:t>Борсксельхозэнерго</w:t>
      </w:r>
      <w:proofErr w:type="spellEnd"/>
      <w:r w:rsidRPr="008F691E">
        <w:rPr>
          <w:sz w:val="28"/>
          <w:szCs w:val="28"/>
        </w:rPr>
        <w:t>», МУП «Вода», ООО «</w:t>
      </w:r>
      <w:proofErr w:type="spellStart"/>
      <w:r w:rsidRPr="008F691E">
        <w:rPr>
          <w:sz w:val="28"/>
          <w:szCs w:val="28"/>
        </w:rPr>
        <w:t>Стандарт-Проф</w:t>
      </w:r>
      <w:proofErr w:type="spellEnd"/>
      <w:r w:rsidRPr="008F691E">
        <w:rPr>
          <w:sz w:val="28"/>
          <w:szCs w:val="28"/>
        </w:rPr>
        <w:t>», ООО «БМВ», МУП «Борские Известия») и крупные (МУП «Тепло», МУП «Управление ЖКХ» Борского района, ПАО «Самараэнерго», ООО «СВГК»). В структуре промышленных предприятий доля малых предприятий составляет 63,6%, доля крупных – 36,4%. По объемам производства доля малых предприятий составляет 75,9%, доля крупных – 24,1%.</w:t>
      </w:r>
    </w:p>
    <w:p w:rsidR="009A2A31" w:rsidRPr="008F691E" w:rsidRDefault="009A2A31" w:rsidP="009A2A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Индекс промышленного производства по полному кругу промышленных предприятий за период январь-декабрь 2019 года составил 97,4%.</w:t>
      </w:r>
    </w:p>
    <w:p w:rsidR="009A2A31" w:rsidRPr="008F691E" w:rsidRDefault="009A2A31" w:rsidP="009A2A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 xml:space="preserve">Основную долю в общем объеме промышленного производства занимает добыча полезных ископаемых – нефти и природного газа. В 2019 году добыча полезных ископаемых составила 51509,0 тыс. руб. В 2019 году произошло  снижение значения по данному показателю на 73,3%, так как в течение 1 полугодия 2019г. добыча нефти не осуществлялась, проходили геологоразведочные работы. Таким образом, темп роста по разделу </w:t>
      </w:r>
      <w:r w:rsidRPr="008F691E">
        <w:rPr>
          <w:sz w:val="28"/>
          <w:szCs w:val="28"/>
          <w:lang w:val="en-US"/>
        </w:rPr>
        <w:t>B</w:t>
      </w:r>
      <w:r w:rsidRPr="008F691E">
        <w:rPr>
          <w:sz w:val="28"/>
          <w:szCs w:val="28"/>
        </w:rPr>
        <w:t xml:space="preserve"> составил 26,7% относительно аналогичного периода прошлого года.</w:t>
      </w:r>
    </w:p>
    <w:p w:rsidR="009A2A31" w:rsidRPr="008F691E" w:rsidRDefault="009A2A31" w:rsidP="009A2A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 xml:space="preserve">В 2019 году производство пищевых продуктов, включая напитки, и табака на территории муниципального района Борский осуществляли предприятия: Борское </w:t>
      </w:r>
      <w:proofErr w:type="spellStart"/>
      <w:r w:rsidRPr="008F691E">
        <w:rPr>
          <w:sz w:val="28"/>
          <w:szCs w:val="28"/>
        </w:rPr>
        <w:t>РайПо</w:t>
      </w:r>
      <w:proofErr w:type="spellEnd"/>
      <w:r w:rsidRPr="008F691E">
        <w:rPr>
          <w:sz w:val="28"/>
          <w:szCs w:val="28"/>
        </w:rPr>
        <w:t>, ООО «Борские минеральные воды», ООО «</w:t>
      </w:r>
      <w:proofErr w:type="spellStart"/>
      <w:r w:rsidRPr="008F691E">
        <w:rPr>
          <w:sz w:val="28"/>
          <w:szCs w:val="28"/>
        </w:rPr>
        <w:t>Стандарт-Проф</w:t>
      </w:r>
      <w:proofErr w:type="spellEnd"/>
      <w:r w:rsidRPr="008F691E">
        <w:rPr>
          <w:sz w:val="28"/>
          <w:szCs w:val="28"/>
        </w:rPr>
        <w:t>». Наиболее значимую долю в структуре обрабатывающего производства по объему отгруженных товаров собственного производства в муниципальном районе Борский занимают предприятия ООО «БМВ» (25,7 %) и ООО  «</w:t>
      </w:r>
      <w:proofErr w:type="spellStart"/>
      <w:r w:rsidRPr="008F691E">
        <w:rPr>
          <w:sz w:val="28"/>
          <w:szCs w:val="28"/>
        </w:rPr>
        <w:t>Стандарт-Проф</w:t>
      </w:r>
      <w:proofErr w:type="spellEnd"/>
      <w:r w:rsidRPr="008F691E">
        <w:rPr>
          <w:sz w:val="28"/>
          <w:szCs w:val="28"/>
        </w:rPr>
        <w:t>» (23,0%).</w:t>
      </w:r>
    </w:p>
    <w:p w:rsidR="009A2A31" w:rsidRPr="008F691E" w:rsidRDefault="009A2A31" w:rsidP="009A2A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 xml:space="preserve"> Объем отгруженных товаров собственного производства по подразделу «Производство пищевых продуктов»  в 2019 году составил </w:t>
      </w:r>
      <w:r w:rsidRPr="008F691E">
        <w:rPr>
          <w:sz w:val="28"/>
          <w:szCs w:val="28"/>
        </w:rPr>
        <w:lastRenderedPageBreak/>
        <w:t>51801,2  тыс. рублей. Произошло снижение объемов отгруженных товаров на 32,9% по отношению к аналогичному периоду прошлого года. Это произошло в результате снижения объемов производства растительного масла на 60,9% у предприятия ООО «</w:t>
      </w:r>
      <w:proofErr w:type="spellStart"/>
      <w:r w:rsidRPr="008F691E">
        <w:rPr>
          <w:sz w:val="28"/>
          <w:szCs w:val="28"/>
        </w:rPr>
        <w:t>Стандарт-Проф</w:t>
      </w:r>
      <w:proofErr w:type="spellEnd"/>
      <w:r w:rsidRPr="008F691E">
        <w:rPr>
          <w:sz w:val="28"/>
          <w:szCs w:val="28"/>
        </w:rPr>
        <w:t xml:space="preserve">», так как  снизилась реализации произведенной продукции из-за жесткой конкуренции, несоответствия цен на сырье и на реализацию готовой продукции, а также отсутствия рынка сбыта продукции. </w:t>
      </w:r>
      <w:proofErr w:type="gramStart"/>
      <w:r w:rsidRPr="008F691E">
        <w:rPr>
          <w:sz w:val="28"/>
          <w:szCs w:val="28"/>
        </w:rPr>
        <w:t>В следствии</w:t>
      </w:r>
      <w:proofErr w:type="gramEnd"/>
      <w:r w:rsidRPr="008F691E">
        <w:rPr>
          <w:sz w:val="28"/>
          <w:szCs w:val="28"/>
        </w:rPr>
        <w:t xml:space="preserve"> этого, объем отгруженных товаров собственного производства ООО «</w:t>
      </w:r>
      <w:proofErr w:type="spellStart"/>
      <w:r w:rsidRPr="008F691E">
        <w:rPr>
          <w:sz w:val="28"/>
          <w:szCs w:val="28"/>
        </w:rPr>
        <w:t>Стандарт-Проф</w:t>
      </w:r>
      <w:proofErr w:type="spellEnd"/>
      <w:r w:rsidRPr="008F691E">
        <w:rPr>
          <w:sz w:val="28"/>
          <w:szCs w:val="28"/>
        </w:rPr>
        <w:t xml:space="preserve">» в 2019 году составил 41,4% по отношению к аналогичному периоду прошлого года и равен 37566,10 тыс.руб. Кроме того, в 2019 году предприятие ООО «Хлебопродукт» сельского поселения Заплавное перестало осуществлять деятельность по производству хлеба и хлебобулочных изделий.  </w:t>
      </w:r>
    </w:p>
    <w:p w:rsidR="009A2A31" w:rsidRPr="008F691E" w:rsidRDefault="009A2A31" w:rsidP="009A2A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Одно из самых крупных предприятий ООО «БМВ» производит напитки-минеральную воду, квас, лимонад. В 2019 году  предприятие увеличило объемы производства, которые составили 69973,0 тыс</w:t>
      </w:r>
      <w:proofErr w:type="gramStart"/>
      <w:r w:rsidRPr="008F691E">
        <w:rPr>
          <w:sz w:val="28"/>
          <w:szCs w:val="28"/>
        </w:rPr>
        <w:t>.р</w:t>
      </w:r>
      <w:proofErr w:type="gramEnd"/>
      <w:r w:rsidRPr="008F691E">
        <w:rPr>
          <w:sz w:val="28"/>
          <w:szCs w:val="28"/>
        </w:rPr>
        <w:t xml:space="preserve">уб.(104,6% по отношению к аналогичному периоду прошлого года).  Это связано с повышением спроса на продукцию в связи с погодными условиями летом-осенью 2019 года.    </w:t>
      </w:r>
    </w:p>
    <w:p w:rsidR="009A2A31" w:rsidRPr="008F691E" w:rsidRDefault="009A2A31" w:rsidP="009A2A3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691E">
        <w:rPr>
          <w:sz w:val="28"/>
          <w:szCs w:val="28"/>
        </w:rPr>
        <w:t>В связи с увеличением количества заявок производство готовых металлических изделий в 2019 году увеличилось на 29,9% относительно прошлого года и составило 79589,4 тыс</w:t>
      </w:r>
      <w:proofErr w:type="gramStart"/>
      <w:r w:rsidRPr="008F691E">
        <w:rPr>
          <w:sz w:val="28"/>
          <w:szCs w:val="28"/>
        </w:rPr>
        <w:t>.р</w:t>
      </w:r>
      <w:proofErr w:type="gramEnd"/>
      <w:r w:rsidRPr="008F691E">
        <w:rPr>
          <w:sz w:val="28"/>
          <w:szCs w:val="28"/>
        </w:rPr>
        <w:t xml:space="preserve">уб. ООО «СКИБ» производит продукцию ритуального характера (ограды, кресты, лавки, столы из металла).  </w:t>
      </w:r>
    </w:p>
    <w:p w:rsidR="009A2A31" w:rsidRPr="008F691E" w:rsidRDefault="009A2A31" w:rsidP="009A2A3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F691E">
        <w:rPr>
          <w:sz w:val="28"/>
          <w:szCs w:val="28"/>
        </w:rPr>
        <w:t>Объем отгруженных товаров собственного производства подраздела «Ремонт и монтаж машин и оборудования»  (ООО «</w:t>
      </w:r>
      <w:proofErr w:type="spellStart"/>
      <w:r w:rsidRPr="008F691E">
        <w:rPr>
          <w:sz w:val="28"/>
          <w:szCs w:val="28"/>
        </w:rPr>
        <w:t>Борсксельхозэнерго</w:t>
      </w:r>
      <w:proofErr w:type="spellEnd"/>
      <w:r w:rsidRPr="008F691E">
        <w:rPr>
          <w:sz w:val="28"/>
          <w:szCs w:val="28"/>
        </w:rPr>
        <w:t>», ООО «СВГК») увеличился в 2019 году на 11,3% в связи с увеличением количества заявок на услуги по монтажу, техническому обслуживанию газового и  электрооборудования, капитальному ремонту электродвигателей, силовых, сварочных трансформаторов, генераторов, измерительных работ, испытанию электроприборов, инструментов и других работ.</w:t>
      </w:r>
      <w:proofErr w:type="gramEnd"/>
    </w:p>
    <w:p w:rsidR="009A2A31" w:rsidRDefault="009A2A31" w:rsidP="00B47422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A0088" w:rsidRPr="00B47422" w:rsidRDefault="006A0088"/>
    <w:sectPr w:rsidR="006A0088" w:rsidRPr="00B47422" w:rsidSect="00A7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6246A"/>
    <w:rsid w:val="0016246A"/>
    <w:rsid w:val="006A0088"/>
    <w:rsid w:val="00931E68"/>
    <w:rsid w:val="009A2A31"/>
    <w:rsid w:val="00A73062"/>
    <w:rsid w:val="00B47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1620</Words>
  <Characters>9234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ADM_UFABOR</cp:lastModifiedBy>
  <cp:revision>2</cp:revision>
  <dcterms:created xsi:type="dcterms:W3CDTF">2020-05-14T06:16:00Z</dcterms:created>
  <dcterms:modified xsi:type="dcterms:W3CDTF">2020-05-14T06:16:00Z</dcterms:modified>
</cp:coreProperties>
</file>